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252"/>
      <w:bookmarkEnd w:id="0"/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325E15" w:rsidP="007A311C">
      <w:pPr>
        <w:pStyle w:val="ConsPlusNonformat"/>
      </w:pPr>
      <w:r>
        <w:t xml:space="preserve">п.г.т. Подгоренский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9800FC">
        <w:t>Меркуловой Тамары Михайловны</w:t>
      </w:r>
      <w:r>
        <w:t>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3278"/>
      <w:bookmarkEnd w:id="1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техническими условиями на подключение (технологическое присоединение) объекта согласно </w:t>
      </w:r>
      <w:hyperlink w:anchor="Par3424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(далее - технические условия) подключить объект к сетям централизованной системы водоотведения, а заказчик обязуется внести плату за подключение (технологическое присоединение) и выполнить технические условия.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3282"/>
      <w:bookmarkEnd w:id="2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Срок подключения объекта - "__" 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286"/>
      <w:bookmarkEnd w:id="3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r>
        <w:t xml:space="preserve">    3. Объект - 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      </w:t>
      </w:r>
      <w:proofErr w:type="gramStart"/>
      <w:r>
        <w:t>(объект капитального строительства, на котором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предусматривается водоотведение, объект системы</w:t>
      </w:r>
    </w:p>
    <w:p w:rsidR="007A311C" w:rsidRDefault="007A311C" w:rsidP="007A311C">
      <w:pPr>
        <w:pStyle w:val="ConsPlusNonformat"/>
      </w:pPr>
      <w:r>
        <w:t xml:space="preserve">                           водоотведения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proofErr w:type="gramStart"/>
      <w:r>
        <w:t>принадлежащий</w:t>
      </w:r>
      <w:proofErr w:type="gramEnd"/>
      <w:r>
        <w:t xml:space="preserve"> заказчику на праве _____________________________ на основании</w:t>
      </w:r>
    </w:p>
    <w:p w:rsidR="007A311C" w:rsidRDefault="007A311C" w:rsidP="007A311C">
      <w:pPr>
        <w:pStyle w:val="ConsPlusNonformat"/>
      </w:pPr>
      <w:r>
        <w:t xml:space="preserve">                                    </w:t>
      </w:r>
      <w:proofErr w:type="gramStart"/>
      <w:r>
        <w:t>(собственность, аренда,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пользование и т.п. - указать</w:t>
      </w:r>
    </w:p>
    <w:p w:rsidR="007A311C" w:rsidRDefault="007A311C" w:rsidP="007A311C">
      <w:pPr>
        <w:pStyle w:val="ConsPlusNonformat"/>
      </w:pPr>
      <w:r>
        <w:t xml:space="preserve">                                           нужное)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(указать наименование и реквизиты правоустанавливающего документа)</w:t>
      </w:r>
    </w:p>
    <w:p w:rsidR="007A311C" w:rsidRDefault="007A311C" w:rsidP="007A311C">
      <w:pPr>
        <w:pStyle w:val="ConsPlusNonformat"/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(целевое назначение объекта)</w:t>
      </w:r>
    </w:p>
    <w:p w:rsidR="007A311C" w:rsidRDefault="007A311C" w:rsidP="007A311C">
      <w:pPr>
        <w:pStyle w:val="ConsPlusNonformat"/>
      </w:pPr>
      <w:r>
        <w:t xml:space="preserve">    4. Земельный  участок  -  земельный  участок,  на  котором  планируется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</w:pPr>
      <w:proofErr w:type="gramStart"/>
      <w:r>
        <w:t>расположенный</w:t>
      </w:r>
      <w:proofErr w:type="gramEnd"/>
      <w:r>
        <w:t xml:space="preserve"> по адресу: _________________________________________________,</w:t>
      </w:r>
    </w:p>
    <w:p w:rsidR="007A311C" w:rsidRDefault="007A311C" w:rsidP="007A311C">
      <w:pPr>
        <w:pStyle w:val="ConsPlusNonformat"/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      </w:t>
      </w:r>
      <w:proofErr w:type="gramStart"/>
      <w:r>
        <w:t>(собственность, аренда, пользование и т.п.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        - указать нужное)</w:t>
      </w:r>
    </w:p>
    <w:p w:rsidR="007A311C" w:rsidRDefault="007A311C" w:rsidP="007A311C">
      <w:pPr>
        <w:pStyle w:val="ConsPlusNonformat"/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</w:t>
      </w:r>
      <w:proofErr w:type="gramStart"/>
      <w:r>
        <w:t>(указать наименование и реквизиты правоустанавливающего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 документа)</w:t>
      </w:r>
    </w:p>
    <w:p w:rsidR="007A311C" w:rsidRDefault="007A311C" w:rsidP="007A311C">
      <w:pPr>
        <w:pStyle w:val="ConsPlusNonformat"/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</w:t>
      </w:r>
      <w:proofErr w:type="gramStart"/>
      <w:r>
        <w:t>(указать разрешенное использование земельного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          участка)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315"/>
      <w:bookmarkEnd w:id="4"/>
      <w:r>
        <w:rPr>
          <w:rFonts w:ascii="Calibri" w:hAnsi="Calibri" w:cs="Calibri"/>
        </w:rPr>
        <w:t xml:space="preserve">5. Потребности объекта - размер нагрузки объекта, который обязана обеспечить </w:t>
      </w:r>
      <w:r>
        <w:rPr>
          <w:rFonts w:ascii="Calibri" w:hAnsi="Calibri" w:cs="Calibri"/>
        </w:rPr>
        <w:lastRenderedPageBreak/>
        <w:t>организация водопроводно-канализационного хозяйства в точках подключения (технологического присоединения), составляет _______ м3/час приема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мероприятия, выполняемые заявителем в пределах границ его земельного участка, мероприятия, выполняемые организацией водопроводно-канализационного хозяйства до границы земельного участка заявителя, на котором располагается объект, мероприятия по увеличению пропускной способности (увеличению мощности) централизованной системы водоотведения и мероприятия по фактическому присоединению</w:t>
      </w:r>
      <w:proofErr w:type="gramEnd"/>
      <w:r>
        <w:rPr>
          <w:rFonts w:ascii="Calibri" w:hAnsi="Calibri" w:cs="Calibri"/>
        </w:rPr>
        <w:t xml:space="preserve"> (технологическому присоединению) к централизованной системе водоотведения, составляется по форме согласно </w:t>
      </w:r>
      <w:hyperlink w:anchor="Par3470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3319"/>
      <w:bookmarkEnd w:id="5"/>
      <w:r>
        <w:rPr>
          <w:rFonts w:ascii="Calibri" w:hAnsi="Calibri" w:cs="Calibri"/>
        </w:rPr>
        <w:t>IV. Права и обязанности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Организация водопроводно-канализационного хозяйства обязана: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осуществить действия по созданию (реконструкции) централизованной системы водоотведения до точек подключения на границе земельного участка,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заявителем технических условий, установить пломбы на приборах (узлах) учета сточных вод в течение _____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от заявителя уведомления о готовности внутриплощадочных и внутридомовых сетей и оборудования объекта к отведению сточных вод. По завершении указанных действий стороны составляют и подписывают акт о готовности внутриплощадочных и (или) внутридомовых сетей и оборудования объекта к подключению к централизованной системе водоотведения по форме согласно </w:t>
      </w:r>
      <w:hyperlink w:anchor="Par3510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(далее - акт о готовности);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осуществить не позднее даты, установленной настоящим договором, но не ранее подписания акта о готовности подключение (технологическое присоединение) к централизованной системе водоотведения внутриплощадочных и (или) внутридомовых сетей и оборудования объекта.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Организация водопроводно-канализационного хозяйства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отведению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(узлов) учета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Заказчик обязан: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выполнить технические условия;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осуществить мероприятия по подготовке внутридомовых и внутриплощадочных сетей и оборудования объекта к подключению (технологическому присоединению), направить организации водопроводно-канализационного хозяйства соответствующее уведомление до "__" _____________ 20__ г. и подписать акт о готовности;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представить организации водопроводно-канализационного хозяйства раздел утвержденной в установленном порядке проектной документации (1 экземпляр), в котором содержатся сведения об инженерном оборудовании, о канализационных сетях, перечень </w:t>
      </w:r>
      <w:r>
        <w:rPr>
          <w:rFonts w:ascii="Calibri" w:hAnsi="Calibri" w:cs="Calibri"/>
        </w:rPr>
        <w:lastRenderedPageBreak/>
        <w:t>инженерно-технических мероприятий и технологические решения;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в течение 5 дней </w:t>
      </w:r>
      <w:proofErr w:type="gramStart"/>
      <w:r>
        <w:rPr>
          <w:rFonts w:ascii="Calibri" w:hAnsi="Calibri" w:cs="Calibri"/>
        </w:rPr>
        <w:t>с даты внесения</w:t>
      </w:r>
      <w:proofErr w:type="gramEnd"/>
      <w:r>
        <w:rPr>
          <w:rFonts w:ascii="Calibri" w:hAnsi="Calibri" w:cs="Calibri"/>
        </w:rPr>
        <w:t xml:space="preserve"> указанных изменений направить организации водопроводно-канализационного хозяйства предложение о внесении соответствующих изменений в настоящий договор. Изменение нагрузки не может превышать величину, определенную техническими условиями;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обеспечить доступ организации водопроводно-канализационного хозяйства для проверки выполнения технических условий и установления пломб на приборах (узлах) учета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внести плату за подключение (технологическое присоединение) к централизованной системе водоотведения в размере и в сроки, которые установлены настоящим договором.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Заказчик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Заказчик и организация водопроводно-канализационного хозяйства имеют иные права и </w:t>
      </w:r>
      <w:proofErr w:type="gramStart"/>
      <w:r>
        <w:rPr>
          <w:rFonts w:ascii="Calibri" w:hAnsi="Calibri" w:cs="Calibri"/>
        </w:rPr>
        <w:t>несут иные обязанности</w:t>
      </w:r>
      <w:proofErr w:type="gramEnd"/>
      <w:r>
        <w:rPr>
          <w:rFonts w:ascii="Calibri" w:hAnsi="Calibri" w:cs="Calibri"/>
        </w:rPr>
        <w:t>, предусмотренные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3342"/>
      <w:bookmarkEnd w:id="6"/>
      <w:r>
        <w:rPr>
          <w:rFonts w:ascii="Calibri" w:hAnsi="Calibri" w:cs="Calibri"/>
        </w:rPr>
        <w:t xml:space="preserve">V. </w:t>
      </w:r>
      <w:proofErr w:type="gramStart"/>
      <w:r>
        <w:rPr>
          <w:rFonts w:ascii="Calibri" w:hAnsi="Calibri" w:cs="Calibri"/>
        </w:rPr>
        <w:t>Размер платы за подключение (технологическое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порядок расчетов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3346"/>
      <w:bookmarkEnd w:id="7"/>
      <w:r>
        <w:rPr>
          <w:rFonts w:ascii="Calibri" w:hAnsi="Calibri" w:cs="Calibri"/>
        </w:rPr>
        <w:t>13. Плата за подключение (технологическое присоединение) составляет</w:t>
      </w:r>
      <w:proofErr w:type="gramStart"/>
      <w:r>
        <w:rPr>
          <w:rFonts w:ascii="Calibri" w:hAnsi="Calibri" w:cs="Calibri"/>
        </w:rPr>
        <w:t xml:space="preserve"> __________________ (______) </w:t>
      </w:r>
      <w:proofErr w:type="gramEnd"/>
      <w:r>
        <w:rPr>
          <w:rFonts w:ascii="Calibri" w:hAnsi="Calibri" w:cs="Calibri"/>
        </w:rPr>
        <w:t>рублей _____</w:t>
      </w:r>
      <w:r w:rsidR="00325E15">
        <w:rPr>
          <w:rFonts w:ascii="Calibri" w:hAnsi="Calibri" w:cs="Calibri"/>
        </w:rPr>
        <w:t xml:space="preserve"> копеек</w:t>
      </w:r>
      <w:r>
        <w:rPr>
          <w:rFonts w:ascii="Calibri" w:hAnsi="Calibri" w:cs="Calibri"/>
        </w:rPr>
        <w:t xml:space="preserve">, согласно </w:t>
      </w:r>
      <w:hyperlink w:anchor="Par3559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3347"/>
      <w:bookmarkEnd w:id="8"/>
      <w:r>
        <w:rPr>
          <w:rFonts w:ascii="Calibri" w:hAnsi="Calibri" w:cs="Calibri"/>
        </w:rPr>
        <w:t xml:space="preserve">14. Заказчик обязан внести плату, указанную в </w:t>
      </w:r>
      <w:hyperlink w:anchor="Par3346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(15 процентов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(50 процентов платы за подключение (технологическое присоединение) вносится в течение 90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договора, но не позднее даты фактического подключения;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___________ рублей (35 процентов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w:anchor="Par3618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, но не позднее выполнения технических условий.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Обязательство заказчика по оплате подключения (технологического присоединения) считается исполненным с момента зачисления денежных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16.   Плата   за   работы   по   присоединению   </w:t>
      </w:r>
      <w:proofErr w:type="gramStart"/>
      <w:r>
        <w:t>внутриплощадочных</w:t>
      </w:r>
      <w:proofErr w:type="gramEnd"/>
      <w:r>
        <w:t xml:space="preserve">  или</w:t>
      </w:r>
    </w:p>
    <w:p w:rsidR="007A311C" w:rsidRDefault="007A311C" w:rsidP="007A311C">
      <w:pPr>
        <w:pStyle w:val="ConsPlusNonformat"/>
      </w:pPr>
      <w:proofErr w:type="gramStart"/>
      <w:r>
        <w:t>внутридомовых   сетей   объекта   в   точке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 к   централизованной   системе  водоотведения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в  состав  платы  за  подключение</w:t>
      </w:r>
    </w:p>
    <w:p w:rsidR="007A311C" w:rsidRDefault="007A311C" w:rsidP="007A311C">
      <w:pPr>
        <w:pStyle w:val="ConsPlusNonformat"/>
      </w:pPr>
      <w:r>
        <w:t xml:space="preserve">(технологическое присоединение) </w:t>
      </w:r>
      <w:proofErr w:type="gramStart"/>
      <w:r>
        <w:t>включена</w:t>
      </w:r>
      <w:proofErr w:type="gramEnd"/>
      <w:r>
        <w:t xml:space="preserve"> 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         (да, нет - указать нужное).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17. Изменение размера платы за подключение (технологическое присоединение) возможно по соглашению сторон в случае изменения технических условий, а также в случае изменения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3361"/>
      <w:bookmarkEnd w:id="9"/>
      <w:r>
        <w:rPr>
          <w:rFonts w:ascii="Calibri" w:hAnsi="Calibri" w:cs="Calibri"/>
        </w:rPr>
        <w:t>VI. Порядок исполнения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технических условий и внесения платы за подключение (технологическое присоединение) в размере и в сроки, которые установлены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Объект считается подключенным к централизованной системе водоотведения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объекта, подтверждающего выполнение сторонами технических условий и всех иных обязательств по настоящему договору, и акта о разграничении балансовой принадлежности по форме согласно </w:t>
      </w:r>
      <w:hyperlink w:anchor="Par368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Акт о подключении (технологическом присоединении) объекта и акт о разграничении балансовой принадлежности подписываются сторонами в течение _____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фактического подключения (технологического присоединения) объекта к централизованной системе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Водоотведение в соответствии с техническими условиями осуществляется организацией водопроводно-канализационного хозяйства при выполнении заказчиком следующих условий: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получение заказчиком разрешения на ввод объекта в эксплуатацию;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подписание сторонами акта о подключении (технологическом присоединении)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3371"/>
      <w:bookmarkEnd w:id="10"/>
      <w:r>
        <w:rPr>
          <w:rFonts w:ascii="Calibri" w:hAnsi="Calibri" w:cs="Calibri"/>
        </w:rPr>
        <w:t>VII. Ответственность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2-кратной ставки рефинансирования (учетной ставки) Центрального банка Российской Федерации, действующей на день предъявления соответствующего требования, от суммы задолженности за каждый день просрочки.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24 часов со времени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условий, а также уведомить другую сторону о прекращении обстоятельств непреодолимой силы.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3377"/>
      <w:bookmarkEnd w:id="11"/>
      <w:r>
        <w:rPr>
          <w:rFonts w:ascii="Calibri" w:hAnsi="Calibri" w:cs="Calibri"/>
        </w:rPr>
        <w:t>VIII. Порядок урегулирования споров и разногласий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Претензия, направляемая по адресу стороны, указанному в реквизитах настоящего </w:t>
      </w:r>
      <w:r>
        <w:rPr>
          <w:rFonts w:ascii="Calibri" w:hAnsi="Calibri" w:cs="Calibri"/>
        </w:rPr>
        <w:lastRenderedPageBreak/>
        <w:t>договора, должна содержать: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сведения о заявителе (наименование, местонахождение, адрес);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спора, разногласий;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другие сведения по усмотрению стороны.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Сторона, получившая претензию, в течение 5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ее поступления обязана ее рассмотреть и дать ответ.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Стороны составляют акт об урегулировании спора (разногласий).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3389"/>
      <w:bookmarkEnd w:id="12"/>
      <w:r>
        <w:rPr>
          <w:rFonts w:ascii="Calibri" w:hAnsi="Calibri" w:cs="Calibri"/>
        </w:rPr>
        <w:t>IX. Срок действия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По соглашению сторон обязательства по настоящему договору могут быть исполнены досрочно.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Внесение изменений в настоящий договор, технические условия, а также продление срока действия технических условий осуществляются в течение 14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Настоящий договор </w:t>
      </w:r>
      <w:proofErr w:type="gramStart"/>
      <w:r>
        <w:rPr>
          <w:rFonts w:ascii="Calibri" w:hAnsi="Calibri" w:cs="Calibri"/>
        </w:rPr>
        <w:t>может быть досрочно расторгнут</w:t>
      </w:r>
      <w:proofErr w:type="gramEnd"/>
      <w:r>
        <w:rPr>
          <w:rFonts w:ascii="Calibri" w:hAnsi="Calibri" w:cs="Calibri"/>
        </w:rPr>
        <w:t xml:space="preserve"> во внесудебном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3399"/>
      <w:bookmarkEnd w:id="13"/>
      <w:r>
        <w:rPr>
          <w:rFonts w:ascii="Calibri" w:hAnsi="Calibri" w:cs="Calibri"/>
        </w:rPr>
        <w:t>X. Прочие условия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5 рабочих дней </w:t>
      </w:r>
      <w:proofErr w:type="gramStart"/>
      <w:r>
        <w:rPr>
          <w:rFonts w:ascii="Calibri" w:hAnsi="Calibri" w:cs="Calibri"/>
        </w:rPr>
        <w:t>с даты наступления</w:t>
      </w:r>
      <w:proofErr w:type="gramEnd"/>
      <w:r>
        <w:rPr>
          <w:rFonts w:ascii="Calibri" w:hAnsi="Calibri" w:cs="Calibri"/>
        </w:rPr>
        <w:t xml:space="preserve"> указанных обстоятельств любым доступным способом, позволяющим подтвердить получение такого уведомления адресатом.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Настоящий договор составлен в 2 экземплярах, имеющих равную юридическую силу.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38. </w:t>
      </w:r>
      <w:hyperlink w:anchor="Par3424" w:history="1">
        <w:r>
          <w:rPr>
            <w:rFonts w:ascii="Calibri" w:hAnsi="Calibri" w:cs="Calibri"/>
            <w:color w:val="0000FF"/>
          </w:rPr>
          <w:t>Приложения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4" w:name="Par3418"/>
      <w:bookmarkEnd w:id="14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5" w:name="Par3424"/>
      <w:bookmarkEnd w:id="15"/>
      <w:r>
        <w:t xml:space="preserve">                            ТЕХНИЧЕСКИЕ УСЛОВИЯ</w:t>
      </w:r>
    </w:p>
    <w:p w:rsidR="007A311C" w:rsidRDefault="007A311C" w:rsidP="007A311C">
      <w:pPr>
        <w:pStyle w:val="ConsPlusNonformat"/>
      </w:pPr>
      <w:r>
        <w:t xml:space="preserve">              на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N ________________                               от "__" __________ 20__ г.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капитального строительства 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настоящих условий _______________________________________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(технологического присоединения) к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водоотведения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(адрес, номер колодца или камеры, координаты)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  числе к устройствам и сооружениям для подключения (технологического</w:t>
      </w:r>
      <w:proofErr w:type="gramEnd"/>
    </w:p>
    <w:p w:rsidR="007A311C" w:rsidRDefault="007A311C" w:rsidP="007A311C">
      <w:pPr>
        <w:pStyle w:val="ConsPlusNonformat"/>
      </w:pPr>
      <w:r>
        <w:t xml:space="preserve">присоединения),   а   также   к  выполняемым  заказчиком  мероприятиям  </w:t>
      </w:r>
      <w:proofErr w:type="gramStart"/>
      <w:r>
        <w:t>для</w:t>
      </w:r>
      <w:proofErr w:type="gramEnd"/>
    </w:p>
    <w:p w:rsidR="007A311C" w:rsidRDefault="007A311C" w:rsidP="007A311C">
      <w:pPr>
        <w:pStyle w:val="ConsPlusNonformat"/>
      </w:pPr>
      <w:r>
        <w:t>осуществления подключения (технологического присоединения) ________________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Отметки   лотков   в   месте   (местах)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к централизованной системе водоотведения ___________________</w:t>
      </w:r>
    </w:p>
    <w:p w:rsidR="007A311C" w:rsidRDefault="007A311C" w:rsidP="007A311C">
      <w:pPr>
        <w:pStyle w:val="ConsPlusNonformat"/>
      </w:pPr>
      <w:r>
        <w:t xml:space="preserve">    Нормативы  водоотведения, требования к составу и свойствам сточных вод,</w:t>
      </w:r>
    </w:p>
    <w:p w:rsidR="007A311C" w:rsidRDefault="007A311C" w:rsidP="007A311C">
      <w:pPr>
        <w:pStyle w:val="ConsPlusNonformat"/>
      </w:pPr>
      <w:r>
        <w:t>режим отведения сточных вод 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устройствам,  предназначенным  для  отбора  проб и учета</w:t>
      </w:r>
    </w:p>
    <w:p w:rsidR="007A311C" w:rsidRDefault="007A311C" w:rsidP="007A311C">
      <w:pPr>
        <w:pStyle w:val="ConsPlusNonformat"/>
      </w:pPr>
      <w:r>
        <w:t>объема сточных вод 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по сокращению сброса сточных вод, загрязняющих веществ, иных</w:t>
      </w:r>
    </w:p>
    <w:p w:rsidR="007A311C" w:rsidRDefault="007A311C" w:rsidP="007A311C">
      <w:pPr>
        <w:pStyle w:val="ConsPlusNonformat"/>
      </w:pPr>
      <w:r>
        <w:t>веществ  и  микроорганизмов,  которые  должны  быть учтены в плане снижения</w:t>
      </w:r>
    </w:p>
    <w:p w:rsidR="007A311C" w:rsidRDefault="007A311C" w:rsidP="007A311C">
      <w:pPr>
        <w:pStyle w:val="ConsPlusNonformat"/>
      </w:pPr>
      <w:r>
        <w:t>сбросов 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6" w:name="Par3464"/>
      <w:bookmarkEnd w:id="16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7" w:name="Par3470"/>
      <w:bookmarkEnd w:id="17"/>
      <w:r>
        <w:t xml:space="preserve">                                 ПЕРЕЧЕНЬ</w:t>
      </w:r>
    </w:p>
    <w:p w:rsidR="007A311C" w:rsidRDefault="007A311C" w:rsidP="007A311C">
      <w:pPr>
        <w:pStyle w:val="ConsPlusNonformat"/>
      </w:pPr>
      <w:r>
        <w:t xml:space="preserve">        мероприятий по подключению (технологическому присоединению)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01"/>
        <w:gridCol w:w="2551"/>
        <w:gridCol w:w="3119"/>
        <w:gridCol w:w="2928"/>
      </w:tblGrid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мероприятия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8" w:name="Par3482"/>
            <w:bookmarkEnd w:id="18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9" w:name="Par3487"/>
            <w:bookmarkEnd w:id="19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0" w:name="Par3504"/>
      <w:bookmarkEnd w:id="2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1" w:name="Par3510"/>
      <w:bookmarkEnd w:id="21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 о   том,   что   мероприятия  по  подготовке  </w:t>
      </w:r>
      <w:proofErr w:type="gramStart"/>
      <w:r>
        <w:t>внутридомовых</w:t>
      </w:r>
      <w:proofErr w:type="gramEnd"/>
      <w:r>
        <w:t xml:space="preserve">  и  (или)</w:t>
      </w:r>
    </w:p>
    <w:p w:rsidR="007A311C" w:rsidRDefault="007A311C" w:rsidP="007A311C">
      <w:pPr>
        <w:pStyle w:val="ConsPlusNonformat"/>
      </w:pPr>
      <w:r>
        <w:t>внутриплощадочных сетей и оборудования объекта 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   водоотведение, объект централизованной системы водоотведения</w:t>
      </w:r>
    </w:p>
    <w:p w:rsidR="007A311C" w:rsidRDefault="007A311C" w:rsidP="007A311C">
      <w:pPr>
        <w:pStyle w:val="ConsPlusNonformat"/>
      </w:pPr>
      <w:r>
        <w:t xml:space="preserve">                             - указать нужное)</w:t>
      </w:r>
    </w:p>
    <w:p w:rsidR="007A311C" w:rsidRDefault="007A311C" w:rsidP="007A311C">
      <w:pPr>
        <w:pStyle w:val="ConsPlusNonformat"/>
      </w:pPr>
      <w:r>
        <w:t xml:space="preserve">к   подключению  (технологическому    присоединению)   к  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 водоотведения  проведены  в  полном  объеме  в  порядке  и  сроки,</w:t>
      </w:r>
    </w:p>
    <w:p w:rsidR="007A311C" w:rsidRDefault="007A311C" w:rsidP="007A311C">
      <w:pPr>
        <w:pStyle w:val="ConsPlusNonformat"/>
      </w:pPr>
      <w:proofErr w:type="gramStart"/>
      <w:r>
        <w:t>предусмотренные</w:t>
      </w:r>
      <w:proofErr w:type="gramEnd"/>
      <w:r>
        <w:t xml:space="preserve">  договором  о подключении (технологическом присоединении) к</w:t>
      </w:r>
    </w:p>
    <w:p w:rsidR="007A311C" w:rsidRDefault="007A311C" w:rsidP="007A311C">
      <w:pPr>
        <w:pStyle w:val="ConsPlusNonformat"/>
      </w:pPr>
      <w:r>
        <w:t>централизованной системе водоотведения от "__" _________ 20__ г. N 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2" w:name="Par3553"/>
      <w:bookmarkEnd w:id="22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3" w:name="Par3559"/>
      <w:bookmarkEnd w:id="23"/>
      <w:r>
        <w:t xml:space="preserve">                                  РАЗМЕР</w:t>
      </w:r>
    </w:p>
    <w:p w:rsidR="007A311C" w:rsidRDefault="007A311C" w:rsidP="007A311C">
      <w:pPr>
        <w:pStyle w:val="ConsPlusNonformat"/>
      </w:pPr>
      <w:r>
        <w:t xml:space="preserve">           платы за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4" w:name="Par3563"/>
      <w:bookmarkEnd w:id="24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объектов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>централизованной системы водоотведения, не связанные с увеличением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объектов  и  сетей,  плата  за  подключение  (технологическое</w:t>
      </w:r>
      <w:proofErr w:type="gramEnd"/>
    </w:p>
    <w:p w:rsidR="007A311C" w:rsidRDefault="007A311C" w:rsidP="007A311C">
      <w:pPr>
        <w:pStyle w:val="ConsPlusNonformat"/>
      </w:pPr>
      <w:r>
        <w:t>присоединение)  по  договору  от  "__"  _________ 20__ г.  N ___ составляет</w:t>
      </w:r>
    </w:p>
    <w:p w:rsidR="007A311C" w:rsidRDefault="007A311C" w:rsidP="007A311C">
      <w:pPr>
        <w:pStyle w:val="ConsPlusNonformat"/>
      </w:pPr>
      <w:r>
        <w:t>____________ (____________________)  рублей,  включая НДС (18%) в   размере</w:t>
      </w:r>
    </w:p>
    <w:p w:rsidR="007A311C" w:rsidRDefault="007A311C" w:rsidP="007A311C">
      <w:pPr>
        <w:pStyle w:val="ConsPlusNonformat"/>
      </w:pPr>
      <w:r>
        <w:t xml:space="preserve">_________________ рублей, и </w:t>
      </w:r>
      <w:proofErr w:type="gramStart"/>
      <w:r>
        <w:t>определена</w:t>
      </w:r>
      <w:proofErr w:type="gramEnd"/>
      <w:r>
        <w:t xml:space="preserve">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 тарифа  на  подключение  в  размере  _________  руб./м3,</w:t>
      </w:r>
    </w:p>
    <w:p w:rsidR="007A311C" w:rsidRDefault="007A311C" w:rsidP="007A311C">
      <w:pPr>
        <w:pStyle w:val="ConsPlusNonformat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 xml:space="preserve">    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расстояния  от  точки  (точек) подключения до точки </w:t>
      </w:r>
      <w:proofErr w:type="gramStart"/>
      <w:r>
        <w:t>на</w:t>
      </w:r>
      <w:proofErr w:type="gramEnd"/>
      <w:r>
        <w:t xml:space="preserve"> централизованной</w:t>
      </w:r>
    </w:p>
    <w:p w:rsidR="007A311C" w:rsidRDefault="007A311C" w:rsidP="007A311C">
      <w:pPr>
        <w:pStyle w:val="ConsPlusNonformat"/>
      </w:pPr>
      <w:r>
        <w:t>сети водоотведения: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5" w:name="Par3587"/>
      <w:bookmarkEnd w:id="25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объекта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провести  наряду  с  мероприятиями  по созданию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водоотведения   мероприятия,  направленные  </w:t>
      </w:r>
      <w:proofErr w:type="gramStart"/>
      <w:r>
        <w:t>на</w:t>
      </w:r>
      <w:proofErr w:type="gramEnd"/>
    </w:p>
    <w:p w:rsidR="007A311C" w:rsidRDefault="007A311C" w:rsidP="007A311C">
      <w:pPr>
        <w:pStyle w:val="ConsPlusNonformat"/>
      </w:pPr>
      <w:r>
        <w:t>увеличение  мощности  существующих  сетей  и объектов, плата за подключение</w:t>
      </w:r>
    </w:p>
    <w:p w:rsidR="007A311C" w:rsidRDefault="007A311C" w:rsidP="007A311C">
      <w:pPr>
        <w:pStyle w:val="ConsPlusNonformat"/>
      </w:pPr>
      <w:r>
        <w:t>(технологическое  присоединение)  по  договору  от "__" ___________ 20__ г.</w:t>
      </w:r>
    </w:p>
    <w:p w:rsidR="007A311C" w:rsidRDefault="007A311C" w:rsidP="007A311C">
      <w:pPr>
        <w:pStyle w:val="ConsPlusNonformat"/>
      </w:pPr>
      <w:r>
        <w:t>N ___  составляет</w:t>
      </w:r>
      <w:proofErr w:type="gramStart"/>
      <w:r>
        <w:t xml:space="preserve">  _____________  (_______________________) </w:t>
      </w:r>
      <w:proofErr w:type="gramEnd"/>
      <w:r>
        <w:t>рублей, включая</w:t>
      </w:r>
    </w:p>
    <w:p w:rsidR="007A311C" w:rsidRDefault="007A311C" w:rsidP="007A311C">
      <w:pPr>
        <w:pStyle w:val="ConsPlusNonformat"/>
      </w:pPr>
      <w:r>
        <w:t xml:space="preserve">НДС (18%) в размере ________________________ рублей, и </w:t>
      </w:r>
      <w:proofErr w:type="gramStart"/>
      <w:r>
        <w:t>установлена</w:t>
      </w:r>
      <w:proofErr w:type="gramEnd"/>
      <w:r>
        <w:t xml:space="preserve"> решением</w:t>
      </w:r>
    </w:p>
    <w:p w:rsidR="007A311C" w:rsidRDefault="007A311C" w:rsidP="007A311C">
      <w:pPr>
        <w:pStyle w:val="ConsPlusNonformat"/>
      </w:pPr>
      <w:r>
        <w:t>____________________________________________________________ индивидуально.</w:t>
      </w:r>
    </w:p>
    <w:p w:rsidR="007A311C" w:rsidRDefault="007A311C" w:rsidP="007A311C">
      <w:pPr>
        <w:pStyle w:val="ConsPlusNonformat"/>
      </w:pPr>
      <w:r>
        <w:t xml:space="preserve"> </w:t>
      </w:r>
      <w:proofErr w:type="gramStart"/>
      <w:r>
        <w:t>(наименование органа регулирования тарифов, установившего</w:t>
      </w:r>
      <w:proofErr w:type="gramEnd"/>
    </w:p>
    <w:p w:rsidR="007A311C" w:rsidRDefault="007A311C" w:rsidP="007A311C">
      <w:pPr>
        <w:pStyle w:val="ConsPlusNonformat"/>
      </w:pPr>
      <w:r>
        <w:t xml:space="preserve">     размер платы для заказчика, дата и номер решения)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6" w:name="Par3612"/>
      <w:bookmarkEnd w:id="26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7" w:name="Par3618"/>
      <w:bookmarkEnd w:id="27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о подключении (технологическом присоединении)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403DDD" w:rsidRDefault="00403DDD" w:rsidP="00403DDD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</w:t>
      </w:r>
      <w:proofErr w:type="spellStart"/>
      <w:r>
        <w:t>сторонами</w:t>
      </w:r>
      <w:proofErr w:type="gramStart"/>
      <w:r>
        <w:t>,</w:t>
      </w:r>
      <w:r w:rsidR="007A311C">
        <w:t>с</w:t>
      </w:r>
      <w:proofErr w:type="gramEnd"/>
      <w:r w:rsidR="007A311C">
        <w:t>оставили</w:t>
      </w:r>
      <w:proofErr w:type="spellEnd"/>
      <w:r w:rsidR="007A311C">
        <w:t xml:space="preserve">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 xml:space="preserve">водоотведения, </w:t>
      </w:r>
      <w:proofErr w:type="gramStart"/>
      <w:r>
        <w:t>утверждаемыми</w:t>
      </w:r>
      <w:proofErr w:type="gramEnd"/>
      <w:r>
        <w:t xml:space="preserve"> Правительством Российской Федерации, договором</w:t>
      </w:r>
    </w:p>
    <w:p w:rsidR="007A311C" w:rsidRDefault="007A311C" w:rsidP="007A311C">
      <w:pPr>
        <w:pStyle w:val="ConsPlusNonformat"/>
      </w:pPr>
      <w:r>
        <w:t>о  подключении  (технологическом  присоединении) к централизованной системе</w:t>
      </w:r>
    </w:p>
    <w:p w:rsidR="007A311C" w:rsidRDefault="007A311C" w:rsidP="007A311C">
      <w:pPr>
        <w:pStyle w:val="ConsPlusNonformat"/>
      </w:pPr>
      <w:r>
        <w:t>водоотведения  от  "__"  _________  20__  г.  N  ___, а именно: осуществила</w:t>
      </w:r>
    </w:p>
    <w:p w:rsidR="007A311C" w:rsidRDefault="007A311C" w:rsidP="007A311C">
      <w:pPr>
        <w:pStyle w:val="ConsPlusNonformat"/>
      </w:pPr>
      <w:r>
        <w:t>фактическое подключение объекта 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  водоотведение, объект централизованной системы водоотведения -</w:t>
      </w:r>
    </w:p>
    <w:p w:rsidR="007A311C" w:rsidRDefault="007A311C" w:rsidP="007A311C">
      <w:pPr>
        <w:pStyle w:val="ConsPlusNonformat"/>
      </w:pPr>
      <w:r>
        <w:t xml:space="preserve">                              указать нужное)</w:t>
      </w:r>
    </w:p>
    <w:p w:rsidR="007A311C" w:rsidRDefault="007A311C" w:rsidP="007A311C">
      <w:pPr>
        <w:pStyle w:val="ConsPlusNonformat"/>
      </w:pPr>
      <w:r>
        <w:t>заказчика   к    централизованной    системе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подключенной нагрузки объекта водоотведения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________________________________.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8" w:name="Par3674"/>
      <w:bookmarkEnd w:id="28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(технологическом </w:t>
      </w:r>
      <w:proofErr w:type="gramStart"/>
      <w:r>
        <w:rPr>
          <w:rFonts w:ascii="Calibri" w:hAnsi="Calibri" w:cs="Calibri"/>
        </w:rPr>
        <w:t>присоединении</w:t>
      </w:r>
      <w:proofErr w:type="gramEnd"/>
      <w:r>
        <w:rPr>
          <w:rFonts w:ascii="Calibri" w:hAnsi="Calibri" w:cs="Calibri"/>
        </w:rPr>
        <w:t>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9" w:name="Par3680"/>
      <w:bookmarkEnd w:id="29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403DDD" w:rsidRDefault="00403DDD" w:rsidP="00403DDD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>акт   о   том,   что   границей  раздела  балансовой  принадлежности  сетей</w:t>
      </w:r>
    </w:p>
    <w:p w:rsidR="007A311C" w:rsidRDefault="007A311C" w:rsidP="007A311C">
      <w:pPr>
        <w:pStyle w:val="ConsPlusNonformat"/>
      </w:pPr>
      <w:r>
        <w:t>водоотведения    централизованной    системы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является: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A311C" w:rsidRDefault="007A311C" w:rsidP="007A311C"/>
    <w:p w:rsidR="00C05B0C" w:rsidRDefault="00C05B0C"/>
    <w:sectPr w:rsidR="00C05B0C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0A3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49A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43E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0FC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4541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8</cp:revision>
  <dcterms:created xsi:type="dcterms:W3CDTF">2013-12-19T06:15:00Z</dcterms:created>
  <dcterms:modified xsi:type="dcterms:W3CDTF">2015-01-13T11:56:00Z</dcterms:modified>
</cp:coreProperties>
</file>